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FBC2" w14:textId="77777777" w:rsidR="005737E6" w:rsidRDefault="005737E6" w:rsidP="005737E6">
      <w:pPr>
        <w:tabs>
          <w:tab w:val="left" w:pos="3452"/>
        </w:tabs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ab/>
        <w:t>参 会 回 执</w:t>
      </w:r>
    </w:p>
    <w:p w14:paraId="1FBD0776" w14:textId="77777777" w:rsidR="005737E6" w:rsidRDefault="005737E6" w:rsidP="005737E6">
      <w:pPr>
        <w:widowControl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（请务必于2024年9月15日前将参会回执发送至会务组邮箱shangjing@gdufe.edu.cn）</w:t>
      </w:r>
    </w:p>
    <w:tbl>
      <w:tblPr>
        <w:tblW w:w="8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1701"/>
        <w:gridCol w:w="1355"/>
      </w:tblGrid>
      <w:tr w:rsidR="005737E6" w14:paraId="4FB078C9" w14:textId="77777777" w:rsidTr="00B75152">
        <w:trPr>
          <w:cantSplit/>
          <w:trHeight w:val="306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065F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2F72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0674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420A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774AD3D4" w14:textId="77777777" w:rsidTr="00B75152">
        <w:trPr>
          <w:cantSplit/>
          <w:trHeight w:val="31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9A4D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职称/职务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494D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38844EA1" w14:textId="77777777" w:rsidTr="00B75152">
        <w:trPr>
          <w:cantSplit/>
          <w:trHeight w:val="31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6973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16F3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2E791BD5" w14:textId="77777777" w:rsidTr="00B75152">
        <w:trPr>
          <w:cantSplit/>
          <w:trHeight w:val="31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551F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6FE9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4361BCDC" w14:textId="77777777" w:rsidTr="00B75152">
        <w:trPr>
          <w:cantSplit/>
          <w:trHeight w:val="31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7A37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86E5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0226EC85" w14:textId="77777777" w:rsidTr="00B75152">
        <w:trPr>
          <w:cantSplit/>
          <w:trHeight w:val="33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0A35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5545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3F7A7AE8" w14:textId="77777777" w:rsidTr="00B75152">
        <w:trPr>
          <w:cantSplit/>
          <w:trHeight w:val="26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637D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到达  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7C97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始发日期、</w:t>
            </w:r>
          </w:p>
          <w:p w14:paraId="1B6596F5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航班或车次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F046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691EBC52" w14:textId="77777777" w:rsidTr="00B75152">
        <w:trPr>
          <w:cantSplit/>
          <w:trHeight w:val="47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E913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7317" w14:textId="77777777" w:rsidR="005737E6" w:rsidRDefault="005737E6" w:rsidP="00B75152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到达站名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167D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□广州白云机场            □广州火车站</w:t>
            </w:r>
          </w:p>
          <w:p w14:paraId="7D3EB124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□广州南站     □广州东站    □自助到达</w:t>
            </w:r>
          </w:p>
        </w:tc>
      </w:tr>
      <w:tr w:rsidR="005737E6" w14:paraId="1ACBBE7F" w14:textId="77777777" w:rsidTr="00B75152">
        <w:trPr>
          <w:cantSplit/>
          <w:trHeight w:val="473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7492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回程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FCA0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回程日期、</w:t>
            </w:r>
          </w:p>
          <w:p w14:paraId="589F5C11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航班或车次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DF20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5737E6" w14:paraId="1F91FD0A" w14:textId="77777777" w:rsidTr="00B75152">
        <w:trPr>
          <w:cantSplit/>
          <w:trHeight w:val="473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C8F5" w14:textId="77777777" w:rsidR="005737E6" w:rsidRDefault="005737E6" w:rsidP="00B75152">
            <w:pPr>
              <w:widowControl/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2908" w14:textId="77777777" w:rsidR="005737E6" w:rsidRDefault="005737E6" w:rsidP="00B75152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始发站名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036E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□广州白云机场            □广州火车站</w:t>
            </w:r>
          </w:p>
          <w:p w14:paraId="03C45F8B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□广州南站     □广州东站      □自助回程</w:t>
            </w:r>
          </w:p>
        </w:tc>
      </w:tr>
      <w:tr w:rsidR="005737E6" w14:paraId="5E62B4BF" w14:textId="77777777" w:rsidTr="00B75152">
        <w:trPr>
          <w:cantSplit/>
          <w:trHeight w:val="970"/>
        </w:trPr>
        <w:tc>
          <w:tcPr>
            <w:tcW w:w="2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1C2F" w14:textId="77777777" w:rsidR="005737E6" w:rsidRDefault="005737E6" w:rsidP="00B75152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住宿时间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0FB6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□9月**日晚          □9月**日晚</w:t>
            </w:r>
          </w:p>
        </w:tc>
      </w:tr>
      <w:tr w:rsidR="005737E6" w14:paraId="1C49CDD6" w14:textId="77777777" w:rsidTr="00B75152">
        <w:trPr>
          <w:cantSplit/>
          <w:trHeight w:val="970"/>
        </w:trPr>
        <w:tc>
          <w:tcPr>
            <w:tcW w:w="29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F85A" w14:textId="77777777" w:rsidR="005737E6" w:rsidRDefault="005737E6" w:rsidP="00B75152">
            <w:pPr>
              <w:spacing w:line="48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型要求</w:t>
            </w:r>
            <w:proofErr w:type="gramEnd"/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5CED" w14:textId="77777777" w:rsidR="005737E6" w:rsidRDefault="005737E6" w:rsidP="00B75152">
            <w:pPr>
              <w:widowControl/>
              <w:spacing w:line="48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□大床房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□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双床房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</w:tc>
      </w:tr>
    </w:tbl>
    <w:p w14:paraId="566A4735" w14:textId="77777777" w:rsidR="005737E6" w:rsidRDefault="005737E6" w:rsidP="005737E6">
      <w:pPr>
        <w:spacing w:line="400" w:lineRule="exact"/>
        <w:ind w:right="280"/>
        <w:jc w:val="center"/>
        <w:rPr>
          <w:rFonts w:ascii="楷体" w:eastAsia="楷体" w:hAnsi="楷体" w:cs="Times New Roman"/>
          <w:sz w:val="28"/>
          <w:szCs w:val="28"/>
        </w:rPr>
      </w:pPr>
    </w:p>
    <w:p w14:paraId="463AAC7F" w14:textId="77777777" w:rsidR="005737E6" w:rsidRDefault="005737E6" w:rsidP="005737E6">
      <w:pPr>
        <w:spacing w:line="400" w:lineRule="exact"/>
        <w:ind w:right="280"/>
        <w:jc w:val="center"/>
        <w:rPr>
          <w:rFonts w:ascii="楷体" w:eastAsia="楷体" w:hAnsi="楷体" w:cs="Times New Roman"/>
          <w:sz w:val="28"/>
          <w:szCs w:val="28"/>
        </w:rPr>
      </w:pPr>
    </w:p>
    <w:p w14:paraId="456665BF" w14:textId="77777777" w:rsidR="00A922AB" w:rsidRDefault="00A922AB"/>
    <w:sectPr w:rsidR="00A922AB">
      <w:headerReference w:type="default" r:id="rId4"/>
      <w:footerReference w:type="default" r:id="rId5"/>
      <w:pgSz w:w="11906" w:h="16838"/>
      <w:pgMar w:top="1304" w:right="1701" w:bottom="1304" w:left="1701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6592038"/>
    </w:sdtPr>
    <w:sdtEndPr/>
    <w:sdtContent>
      <w:p w14:paraId="2A7E96B3" w14:textId="77777777" w:rsidR="000B38C6" w:rsidRDefault="005737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5680BB2" w14:textId="77777777" w:rsidR="000B38C6" w:rsidRDefault="005737E6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61B9" w14:textId="77777777" w:rsidR="000B38C6" w:rsidRDefault="005737E6">
    <w:pPr>
      <w:pStyle w:val="a5"/>
      <w:rPr>
        <w:rFonts w:ascii="宋体" w:eastAsia="宋体" w:hAnsi="宋体"/>
      </w:rPr>
    </w:pPr>
    <w:r>
      <w:rPr>
        <w:rFonts w:ascii="宋体" w:eastAsia="宋体" w:hAnsi="宋体" w:hint="eastAsia"/>
      </w:rPr>
      <w:t>第三届全国数字经济与数字资产评估论坛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E6"/>
    <w:rsid w:val="005737E6"/>
    <w:rsid w:val="00A9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39D3"/>
  <w15:chartTrackingRefBased/>
  <w15:docId w15:val="{F941F49B-00A4-405A-91A0-A7867422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73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737E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573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737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 晶</dc:creator>
  <cp:keywords/>
  <dc:description/>
  <cp:lastModifiedBy>尚 晶</cp:lastModifiedBy>
  <cp:revision>1</cp:revision>
  <dcterms:created xsi:type="dcterms:W3CDTF">2024-08-19T14:16:00Z</dcterms:created>
  <dcterms:modified xsi:type="dcterms:W3CDTF">2024-08-19T14:17:00Z</dcterms:modified>
</cp:coreProperties>
</file>